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04"/>
        <w:gridCol w:w="267"/>
        <w:gridCol w:w="2167"/>
        <w:gridCol w:w="764"/>
        <w:gridCol w:w="2291"/>
      </w:tblGrid>
      <w:tr>
        <w:trPr/>
        <w:tc>
          <w:tcPr>
            <w:tcW w:w="30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20955</wp:posOffset>
                  </wp:positionV>
                  <wp:extent cx="1677035" cy="827405"/>
                  <wp:effectExtent l="0" t="0" r="0" b="0"/>
                  <wp:wrapNone/>
                  <wp:docPr id="1" name="Imagem 3" descr="InstitutoFede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InstitutoFede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89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REGISTRO DE ADVERTÊNCIA ORAL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IDENTIFICAÇÃO DO ESTUDANTE</w:t>
            </w:r>
          </w:p>
        </w:tc>
      </w:tr>
      <w:tr>
        <w:trPr/>
        <w:tc>
          <w:tcPr>
            <w:tcW w:w="620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Nome:</w:t>
            </w:r>
          </w:p>
        </w:tc>
        <w:tc>
          <w:tcPr>
            <w:tcW w:w="229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Prontuário:</w:t>
            </w:r>
          </w:p>
        </w:tc>
      </w:tr>
      <w:tr>
        <w:trPr/>
        <w:tc>
          <w:tcPr>
            <w:tcW w:w="620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43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Curso:</w:t>
            </w:r>
          </w:p>
        </w:tc>
        <w:tc>
          <w:tcPr>
            <w:tcW w:w="30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Módulo/ano:</w:t>
            </w:r>
          </w:p>
        </w:tc>
      </w:tr>
      <w:tr>
        <w:trPr/>
        <w:tc>
          <w:tcPr>
            <w:tcW w:w="543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Período:</w:t>
            </w:r>
          </w:p>
        </w:tc>
        <w:tc>
          <w:tcPr>
            <w:tcW w:w="305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Data:</w:t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BREVE RELATO DA OCORRÊNCIA</w:t>
            </w:r>
            <w:r>
              <w:rPr/>
              <w:t xml:space="preserve"> (fato/situação)</w:t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INTERVENÇÕES REALIZADAS </w:t>
            </w:r>
            <w:r>
              <w:rPr>
                <w:sz w:val="18"/>
                <w:szCs w:val="18"/>
              </w:rPr>
              <w:t>(Descrever as intervenções e orientações realizadas)</w:t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IDENTIFICAÇÃO DO SERVIDOR E DO SETOR ENVOLVIDO</w:t>
            </w:r>
          </w:p>
        </w:tc>
      </w:tr>
      <w:tr>
        <w:trPr>
          <w:trHeight w:val="420" w:hRule="atLeast"/>
        </w:trPr>
        <w:tc>
          <w:tcPr>
            <w:tcW w:w="3271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Advertência realizada pelo servidor:</w:t>
            </w:r>
          </w:p>
        </w:tc>
        <w:tc>
          <w:tcPr>
            <w:tcW w:w="522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3271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(Assinatura e carimbo do servidor)</w:t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SETOR: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PARA USO DO CÂMPUS: </w:t>
            </w:r>
            <w:r>
              <w:rPr/>
              <w:t>Nos termos dos artigos 4º e 5º da Resolução CONSUP nº 010, de 07 de março de 2017.</w:t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>Conforme disposto no Regulamento Disciplinar Discente do IFSP, este documento visa alertar o estudante quanto ao descumprimento das normas estabelecidas.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 xml:space="preserve">ARQUIVAMENTO – </w:t>
            </w:r>
            <w:r>
              <w:rPr/>
              <w:t>este Registro de Advertência Oral deve ser arquivado junto ao prontuário do estudante e uma cópia deverá ser recebida pela Coordenadoria de Apoio ao Ensino (CAE).</w:t>
            </w:r>
          </w:p>
        </w:tc>
      </w:tr>
    </w:tbl>
    <w:p>
      <w:pPr>
        <w:pStyle w:val="Normal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Este documento não contém emendas e rasuras.</w:t>
      </w:r>
    </w:p>
    <w:sectPr>
      <w:type w:val="nextPage"/>
      <w:pgSz w:w="11906" w:h="16838"/>
      <w:pgMar w:left="1701" w:right="1701" w:header="0" w:top="993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24e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b24eb"/>
    <w:pPr>
      <w:spacing w:before="0" w:after="16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b24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LibreOffice/4.4.6.3$Linux_X86_64 LibreOffice_project/40m0$Build-3</Application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2017-06-07T13:48:00Z</dcterms:created>
  <dc:creator>Andreia</dc:creator>
  <dc:language>pt-BR</dc:language>
  <dcterms:modified xsi:type="dcterms:W3CDTF">2017-07-28T12:25:46Z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